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4E" w:rsidRDefault="004B444E" w:rsidP="004B444E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                    </w:t>
      </w:r>
    </w:p>
    <w:p w:rsidR="004B444E" w:rsidRPr="004B444E" w:rsidRDefault="008473FD" w:rsidP="008473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473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ЗАТВЕРДЖЕНО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проєкт</w:t>
      </w:r>
    </w:p>
    <w:p w:rsidR="008473FD" w:rsidRDefault="008473FD" w:rsidP="008473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ішення</w:t>
      </w:r>
      <w:r w:rsidRPr="008473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XXIII</w:t>
      </w:r>
      <w:r w:rsidRPr="008473F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сесії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VIII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скликання </w:t>
      </w:r>
    </w:p>
    <w:p w:rsidR="004B444E" w:rsidRPr="004B444E" w:rsidRDefault="008473FD" w:rsidP="008473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1440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 селищної ради</w:t>
      </w:r>
    </w:p>
    <w:p w:rsidR="004B444E" w:rsidRPr="004B444E" w:rsidRDefault="008473FD" w:rsidP="008473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1440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        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__________</w:t>
      </w:r>
      <w:r w:rsidRPr="00F1440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________________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___ </w:t>
      </w:r>
    </w:p>
    <w:p w:rsidR="004B444E" w:rsidRP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4B444E" w:rsidRDefault="004B444E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ПОЛОЖЕННЯ </w:t>
      </w:r>
    </w:p>
    <w:p w:rsidR="004B444E" w:rsidRPr="004B444E" w:rsidRDefault="004B444E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про порядок надання одноразової адресної грошової допомоги жителям Кегичівської селищної ради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4B444E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444E" w:rsidRP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 Положення визначає умови та порядок надання одноразової адресної грошової допомоги (далі – матеріальна допомога) жителям Кегичівської селищної ради.</w:t>
      </w:r>
    </w:p>
    <w:p w:rsidR="004B444E" w:rsidRP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громадянам, які зареєстровані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встановленому порядку на території Кегичівської селищної ради.</w:t>
      </w:r>
    </w:p>
    <w:p w:rsidR="004B444E" w:rsidRP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 рахунок коштів 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Кегичівської селищної </w:t>
      </w:r>
      <w:r w:rsidR="009F31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відповідною Програмою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затверджен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ою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рішенням Кегичівської селищної ради.</w:t>
      </w:r>
    </w:p>
    <w:p w:rsidR="004B444E" w:rsidRPr="004B444E" w:rsidRDefault="00820644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1.4.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жителям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 селищної ради:</w:t>
      </w:r>
    </w:p>
    <w:p w:rsidR="004B444E" w:rsidRPr="004B444E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лікування хвороби або відшкодування витрат </w:t>
      </w:r>
      <w:r w:rsidR="008206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її лікування</w:t>
      </w:r>
      <w:r w:rsidR="009F31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/реабілітацію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9F31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 документального підтвердження</w:t>
      </w:r>
      <w:r w:rsidR="008206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захворювання, в тому числі перенесеного</w:t>
      </w:r>
      <w:r w:rsidR="00324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24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інвалідності;</w:t>
      </w:r>
      <w:r w:rsidR="00324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статусу.</w:t>
      </w:r>
    </w:p>
    <w:p w:rsidR="004B444E" w:rsidRPr="004B444E" w:rsidRDefault="004B444E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2)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громадянам, майно яких пошкоджене або знищене внаслідок стихійного лиха (пожежі, повені тощо);</w:t>
      </w:r>
    </w:p>
    <w:p w:rsidR="00147F8E" w:rsidRDefault="004B444E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147F8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3)</w:t>
      </w:r>
      <w:r w:rsidR="00820644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громадянам, які </w:t>
      </w:r>
      <w:r w:rsidR="009B0CC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дійснили поховання осіб, не зареєстрованих </w:t>
      </w:r>
      <w:r w:rsidR="0082064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 системі загальнообов'язкового державного соціального страхування або таких, які не мали визначеного місця проживання</w:t>
      </w:r>
      <w:r w:rsidR="009B0CC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і є близькими родичами зазначених осіб або особам</w:t>
      </w:r>
      <w:r w:rsidR="0082064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які надають ритуальні послуги.</w:t>
      </w:r>
    </w:p>
    <w:p w:rsidR="004B444E" w:rsidRPr="00147F8E" w:rsidRDefault="004B444E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Рішення 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щодо погодження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надання та розміру матеріальної допомоги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          в межах сум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визначених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даним Положенням,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комісією </w:t>
      </w:r>
      <w:r w:rsidR="005136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розгляду питань надання однораз</w:t>
      </w:r>
      <w:r w:rsidR="0082064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ової адресної грошової допомоги</w:t>
      </w:r>
      <w:r w:rsidR="00513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 Виконавчому комітеті Кегичівської селищної ради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(далі - Комісія)</w:t>
      </w:r>
      <w:r w:rsidR="005136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 наступним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прийняттям </w:t>
      </w:r>
      <w:r w:rsidR="00604B8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засіданні Виконавчого комітету Кегичівської селищної ради</w:t>
      </w:r>
      <w:r w:rsidR="007D337A" w:rsidRP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ого рішення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що і є безумовною підставою для надання матеріальної допомоги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Default="009724BD" w:rsidP="009724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Комісія створюється при Виконавчому комітеті селищної ради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D778DE" w:rsidRDefault="00D778D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 надання матеріальної допомоги</w:t>
      </w:r>
    </w:p>
    <w:p w:rsidR="004B444E" w:rsidRPr="004B444E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444E" w:rsidRPr="00A60BB7" w:rsidRDefault="004B444E" w:rsidP="00A60BB7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матеріальної допомоги  </w:t>
      </w:r>
      <w:r w:rsidRP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 лікування  хвороби  або  відшкодування  витрат  на її лікування, за умови документального підтвердження</w:t>
      </w:r>
      <w:r w:rsid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 w:rsidRP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захворювання,</w:t>
      </w:r>
      <w:r w:rsid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тому числі перенесеного</w:t>
      </w:r>
      <w:r w:rsid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P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інвалідності</w:t>
      </w:r>
      <w:r w:rsid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статусу</w:t>
      </w:r>
      <w:r w:rsidR="00050A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є заява громадянина до Кегичівської селищної ради </w:t>
      </w:r>
      <w:r w:rsid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про надання матеріальної допомоги</w:t>
      </w:r>
      <w:r w:rsidR="0077033E"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зв’язку</w:t>
      </w:r>
      <w:r w:rsid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:rsidR="004B444E" w:rsidRPr="004B444E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:rsidR="004B444E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381E14" w:rsidRPr="00381E14" w:rsidRDefault="00381E14" w:rsidP="00381E1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38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свідоцтв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про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народження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(у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випадку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якщо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допомоги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потребують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діти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заявника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);</w:t>
      </w:r>
    </w:p>
    <w:p w:rsidR="004B444E" w:rsidRPr="004B444E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D556B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довідка про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номер банківського рахунку заявника;</w:t>
      </w:r>
    </w:p>
    <w:p w:rsidR="004B444E" w:rsidRDefault="00AB5629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оригінали </w:t>
      </w:r>
      <w:r w:rsidR="004B444E" w:rsidRPr="009555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або належним чином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завірені копії документів,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що підтверджують: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наявність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захворювання, в тому числі перенесеного</w:t>
      </w:r>
      <w:r w:rsidR="00F86D9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інвалідності</w:t>
      </w:r>
      <w:r w:rsidR="00F86D9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; </w:t>
      </w:r>
      <w:r w:rsidR="0004290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статусу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955515" w:rsidRDefault="00955515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атеріальн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допомог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надається</w:t>
      </w:r>
      <w:r w:rsid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таких розмірах:</w:t>
      </w:r>
    </w:p>
    <w:p w:rsidR="00AB5629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B01E0E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лікування </w:t>
      </w:r>
      <w:r w:rsidR="00AE1380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онко</w:t>
      </w:r>
      <w:r w:rsidR="00AE1380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логічн</w:t>
      </w:r>
      <w:r w:rsidR="00B01E0E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ого </w:t>
      </w:r>
      <w:r w:rsidR="00AE1380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захворювання </w:t>
      </w:r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5000 грн.;</w:t>
      </w:r>
    </w:p>
    <w:p w:rsidR="005403F7" w:rsidRPr="00AB5629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AE1380" w:rsidRP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після проведення </w:t>
      </w:r>
      <w:r w:rsidR="00B80569" w:rsidRP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хірургічного втручання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B80569" w:rsidRP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80569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</w:t>
      </w:r>
      <w:r w:rsidR="005403F7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його </w:t>
      </w:r>
      <w:r w:rsidR="005403F7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B80569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окументального</w:t>
      </w:r>
      <w:r w:rsidR="005403F7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67C45" w:rsidRPr="005403F7" w:rsidRDefault="00B80569" w:rsidP="00AB5629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лікарського підтвердження та за наявності </w:t>
      </w:r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фіскальних чеків про матеріальні витрати – 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1000 грн. до </w:t>
      </w:r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3000 грн.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залежно від тяжкості хвороби та </w:t>
      </w:r>
      <w:r w:rsidR="00C24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розміру </w:t>
      </w:r>
      <w:bookmarkStart w:id="0" w:name="_GoBack"/>
      <w:bookmarkEnd w:id="0"/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понесених витрат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67C45" w:rsidRDefault="00F67C45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хворим на туберкульоз</w:t>
      </w:r>
      <w:r w:rsidRPr="00F67C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2000 грн.;</w:t>
      </w:r>
    </w:p>
    <w:p w:rsidR="004319C4" w:rsidRPr="004319C4" w:rsidRDefault="004319C4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</w:t>
      </w:r>
      <w:r w:rsid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итина з інвалідністю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 4000 грн.;</w:t>
      </w:r>
    </w:p>
    <w:p w:rsidR="005403F7" w:rsidRPr="005403F7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особа з інвалідністю І групи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3000 грн.;</w:t>
      </w:r>
    </w:p>
    <w:p w:rsidR="005403F7" w:rsidRPr="005403F7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 з інвалідністю ІІ групи – 2000 грн.;</w:t>
      </w:r>
    </w:p>
    <w:p w:rsidR="001576E8" w:rsidRPr="001576E8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 з інвалідністю ІІІ групи – 1000 грн.</w:t>
      </w:r>
      <w:r w:rsidR="0015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B5629" w:rsidRPr="00AB5629" w:rsidRDefault="001576E8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проведення лікування</w:t>
      </w:r>
      <w:r w:rsidR="00E407BE"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або</w:t>
      </w:r>
      <w:r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реабілітації учас</w:t>
      </w:r>
      <w:r w:rsidR="00E407BE"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никам АТО/ООС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4B444E" w:rsidRPr="00AB5629" w:rsidRDefault="00E407BE" w:rsidP="00AB5629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</w:t>
      </w:r>
      <w:r w:rsidR="001576E8"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асникам бойових дій, учасникам ліквідації на ЧАЕС, воїнам – афганцям</w:t>
      </w:r>
      <w:r w:rsidR="006006C0"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576E8" w:rsidRP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1000 грн.  </w:t>
      </w:r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</w:t>
      </w:r>
    </w:p>
    <w:p w:rsidR="004B444E" w:rsidRPr="004B444E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не частіше одного разу на рік.                                 </w:t>
      </w:r>
    </w:p>
    <w:p w:rsidR="004B444E" w:rsidRPr="004B444E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2.2. Підставою для розгляду питання про надання матеріальної допомоги громадянам, майно яких було пошкоджене або знищене внаслідок стихійного лиха (пожежі, повені тощо) є заява громадянина до Кегичівської селищної ради, до якої додаються:</w:t>
      </w:r>
    </w:p>
    <w:p w:rsidR="004B444E" w:rsidRP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копія паспорта заявника;</w:t>
      </w:r>
    </w:p>
    <w:p w:rsidR="004B444E" w:rsidRP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4B444E" w:rsidRP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чи інший офіційний документ ДСНС України в Харківській області або його структурного підрозділу про підтвердження факту пожежі;</w:t>
      </w:r>
    </w:p>
    <w:p w:rsidR="004B444E" w:rsidRPr="004B444E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акт обстеження матеріально-побутових умов, складений працівниками відділу соціального захисту населення Кегичівської селищної ради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пошкодження майна внаслідок стихійного лиха.</w:t>
      </w:r>
    </w:p>
    <w:p w:rsidR="004B444E" w:rsidRPr="004B444E" w:rsidRDefault="004B444E" w:rsidP="00AB5629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Розмір матеріальної допомоги залежить від конкретних обставин, але не може перевищувати 5000 грн.</w:t>
      </w:r>
    </w:p>
    <w:p w:rsidR="004B444E" w:rsidRPr="004B444E" w:rsidRDefault="00AB5629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виключних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випадках розмір допомоги може бути збільшено Комісією                  в залежності від обставин, що спричинили звернення, але в межах запланованих витрат.</w:t>
      </w:r>
    </w:p>
    <w:p w:rsidR="004B444E" w:rsidRPr="004B444E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2.3. Підставою для розгляду питання про надання матеріальної допомоги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CA3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поховання осіб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не зареєстрованих в системі загальнообов'язкового 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державного соціального страхування або таких, які не мали визначеного місця проживання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до Кегичівської селищної ради, до якої додаються:</w:t>
      </w:r>
    </w:p>
    <w:p w:rsidR="004B444E" w:rsidRP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:rsidR="004B444E" w:rsidRP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4B444E" w:rsidRP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свідоцтва про смерть;</w:t>
      </w:r>
    </w:p>
    <w:p w:rsid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довідка з управління Пенсійного фонду України про відсутність                     на обліку особи на момент смерті;</w:t>
      </w:r>
    </w:p>
    <w:p w:rsidR="00CA38A7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свідоцтво про державну реєстрацію (для осіб, які надають ритуальні послуги</w:t>
      </w:r>
      <w:r w:rsidR="00CB49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A38A7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документи на підтвердження матеріальних витрат.</w:t>
      </w:r>
    </w:p>
    <w:p w:rsidR="004B444E" w:rsidRPr="009B0CC5" w:rsidRDefault="0043105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ромадянам, які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дійснили поховання осіб, не зареєстрованих в системі загальнообов'язкового державного соціального страхування або таких, які не мали визначеного місця проживання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і є близькими родичами зазначених осіб </w:t>
      </w:r>
      <w:r w:rsidR="004B444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матеріальн</w:t>
      </w:r>
      <w:r w:rsidR="00BB434B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допомог</w:t>
      </w:r>
      <w:r w:rsidR="00BB434B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B463F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надається </w:t>
      </w:r>
      <w:r w:rsidR="00814E6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лише на покриття вартості труни</w:t>
      </w:r>
      <w:r w:rsidR="00BB463F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хреста.</w:t>
      </w:r>
    </w:p>
    <w:p w:rsidR="004C65AD" w:rsidRPr="004B444E" w:rsidRDefault="0043589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 відсутності близьких родичів, в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разі поховання громадян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не зареєстрованих в системі </w:t>
      </w:r>
      <w:proofErr w:type="spellStart"/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загальнообов</w:t>
      </w:r>
      <w:proofErr w:type="spellEnd"/>
      <w:r w:rsidR="004C65AD" w:rsidRPr="004C65AD">
        <w:rPr>
          <w:rFonts w:ascii="Times New Roman" w:eastAsia="Times New Roman" w:hAnsi="Times New Roman" w:cs="Times New Roman"/>
          <w:sz w:val="28"/>
          <w:szCs w:val="24"/>
          <w:lang w:eastAsia="ru-RU"/>
        </w:rPr>
        <w:t>’</w:t>
      </w:r>
      <w:proofErr w:type="spellStart"/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язкового</w:t>
      </w:r>
      <w:proofErr w:type="spellEnd"/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державного соціального страхування</w:t>
      </w:r>
      <w:r w:rsidR="00D91F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91F81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або таких, які не мали визначеного місця проживання</w:t>
      </w:r>
      <w:r w:rsidR="004C65AD" w:rsidRPr="004C65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особою,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яка нада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ритуальн</w:t>
      </w:r>
      <w:r w:rsidR="00493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послуг</w:t>
      </w:r>
      <w:r w:rsidR="00493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їй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відшкодову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ю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ться понесені 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витрати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повному обсязі. </w:t>
      </w:r>
    </w:p>
    <w:p w:rsidR="004B444E" w:rsidRP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2.4. Рішення про відмову у наданні матеріальної допомоги приймається </w:t>
      </w:r>
      <w:r w:rsidR="0043589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4B444E" w:rsidRP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невідповідності/неповноти поданих документів чи особи заявника вимогам даного Положення;</w:t>
      </w:r>
    </w:p>
    <w:p w:rsidR="004B444E" w:rsidRP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селищному бюджеті на вказані цілі;</w:t>
      </w:r>
    </w:p>
    <w:p w:rsid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 поточного року</w:t>
      </w:r>
      <w:r w:rsidR="006946F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6167CC" w:rsidRPr="00435894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val="uk-UA"/>
        </w:rPr>
      </w:pP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особистої відмови заявника від отримання одноразової </w:t>
      </w:r>
      <w:r w:rsidR="00865E7A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допомоги;</w:t>
      </w:r>
    </w:p>
    <w:p w:rsidR="006167CC" w:rsidRPr="00435894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val="uk-UA"/>
        </w:rPr>
      </w:pP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у зв’язку зі смертю особи, яка потребує одноразової </w:t>
      </w:r>
      <w:r w:rsidR="002B34BB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допомоги.</w:t>
      </w:r>
    </w:p>
    <w:p w:rsidR="006167CC" w:rsidRPr="004B444E" w:rsidRDefault="006167CC" w:rsidP="004B444E">
      <w:pPr>
        <w:tabs>
          <w:tab w:val="left" w:pos="1680"/>
        </w:tabs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4B444E" w:rsidRDefault="004B444E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3. Порядок виплати матеріальної допомоги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7D67E9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3.1. Виплату матеріальної допомоги здійснює відділ бухгалтерського обліку та звітності Кегичівської селищної ради на підставі рішення </w:t>
      </w:r>
      <w:r w:rsid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973B1" w:rsidRP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шляхом перерахування коштів                            на вказаний заявником картковий рахунок</w:t>
      </w:r>
      <w:r w:rsidRP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:rsidR="004B444E" w:rsidRPr="004B444E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3.2. </w:t>
      </w:r>
      <w:r w:rsidR="00E33199" w:rsidRPr="00E331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Джерелом фінансування є кошти бюджету селищної ради в межах кошторисних призначень на виконання Програм соціального спрямування                     на поточний рік.   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4B444E" w:rsidRDefault="004B444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7323B" w:rsidRDefault="004B444E" w:rsidP="00657D6C">
      <w:pPr>
        <w:spacing w:after="0" w:line="240" w:lineRule="auto"/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  <w:t xml:space="preserve">             Віталій БУДНИК</w:t>
      </w:r>
    </w:p>
    <w:sectPr w:rsidR="0077323B" w:rsidSect="00657D6C">
      <w:headerReference w:type="even" r:id="rId7"/>
      <w:headerReference w:type="default" r:id="rId8"/>
      <w:footerReference w:type="default" r:id="rId9"/>
      <w:pgSz w:w="11906" w:h="16838" w:code="9"/>
      <w:pgMar w:top="1021" w:right="567" w:bottom="102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052" w:rsidRDefault="00A83052">
      <w:pPr>
        <w:spacing w:after="0" w:line="240" w:lineRule="auto"/>
      </w:pPr>
      <w:r>
        <w:separator/>
      </w:r>
    </w:p>
  </w:endnote>
  <w:endnote w:type="continuationSeparator" w:id="0">
    <w:p w:rsidR="00A83052" w:rsidRDefault="00A83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9BF" w:rsidRPr="00B2722F" w:rsidRDefault="004B444E" w:rsidP="00FB067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052" w:rsidRDefault="00A83052">
      <w:pPr>
        <w:spacing w:after="0" w:line="240" w:lineRule="auto"/>
      </w:pPr>
      <w:r>
        <w:separator/>
      </w:r>
    </w:p>
  </w:footnote>
  <w:footnote w:type="continuationSeparator" w:id="0">
    <w:p w:rsidR="00A83052" w:rsidRDefault="00A83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9BF" w:rsidRDefault="00B14C95" w:rsidP="006804B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44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69BF" w:rsidRDefault="00A8305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D67" w:rsidRDefault="00B14C95">
    <w:pPr>
      <w:pStyle w:val="a3"/>
      <w:jc w:val="center"/>
    </w:pPr>
    <w:r>
      <w:fldChar w:fldCharType="begin"/>
    </w:r>
    <w:r w:rsidR="004B444E">
      <w:instrText>PAGE   \* MERGEFORMAT</w:instrText>
    </w:r>
    <w:r>
      <w:fldChar w:fldCharType="separate"/>
    </w:r>
    <w:r w:rsidR="000E42E8">
      <w:rPr>
        <w:noProof/>
      </w:rPr>
      <w:t>2</w:t>
    </w:r>
    <w:r>
      <w:fldChar w:fldCharType="end"/>
    </w:r>
  </w:p>
  <w:p w:rsidR="001669BF" w:rsidRDefault="00A8305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44E"/>
    <w:rsid w:val="00015227"/>
    <w:rsid w:val="00042908"/>
    <w:rsid w:val="00050A13"/>
    <w:rsid w:val="000702C4"/>
    <w:rsid w:val="00092BE8"/>
    <w:rsid w:val="000E42E8"/>
    <w:rsid w:val="00147F8E"/>
    <w:rsid w:val="001576E8"/>
    <w:rsid w:val="002A0E79"/>
    <w:rsid w:val="002B34BB"/>
    <w:rsid w:val="002C3136"/>
    <w:rsid w:val="0032412F"/>
    <w:rsid w:val="00381E14"/>
    <w:rsid w:val="003D3ABC"/>
    <w:rsid w:val="0043105E"/>
    <w:rsid w:val="004319C4"/>
    <w:rsid w:val="00435894"/>
    <w:rsid w:val="00464E40"/>
    <w:rsid w:val="00493041"/>
    <w:rsid w:val="004A29D0"/>
    <w:rsid w:val="004B444E"/>
    <w:rsid w:val="004C65AD"/>
    <w:rsid w:val="004E50FE"/>
    <w:rsid w:val="005136ED"/>
    <w:rsid w:val="005403F7"/>
    <w:rsid w:val="00571935"/>
    <w:rsid w:val="00590BFC"/>
    <w:rsid w:val="006006C0"/>
    <w:rsid w:val="00604B8D"/>
    <w:rsid w:val="006167CC"/>
    <w:rsid w:val="00657D6C"/>
    <w:rsid w:val="006831AD"/>
    <w:rsid w:val="006946F4"/>
    <w:rsid w:val="00726B65"/>
    <w:rsid w:val="00762479"/>
    <w:rsid w:val="0077033E"/>
    <w:rsid w:val="0077323B"/>
    <w:rsid w:val="007A5F5F"/>
    <w:rsid w:val="007D337A"/>
    <w:rsid w:val="007D67E9"/>
    <w:rsid w:val="00814E6E"/>
    <w:rsid w:val="00820644"/>
    <w:rsid w:val="008473FD"/>
    <w:rsid w:val="008537A9"/>
    <w:rsid w:val="00865E7A"/>
    <w:rsid w:val="00891221"/>
    <w:rsid w:val="00912199"/>
    <w:rsid w:val="00955515"/>
    <w:rsid w:val="009724BD"/>
    <w:rsid w:val="009B0CC5"/>
    <w:rsid w:val="009F094C"/>
    <w:rsid w:val="009F3151"/>
    <w:rsid w:val="00A24537"/>
    <w:rsid w:val="00A60BB7"/>
    <w:rsid w:val="00A83052"/>
    <w:rsid w:val="00A95CC4"/>
    <w:rsid w:val="00AB11C6"/>
    <w:rsid w:val="00AB2BB3"/>
    <w:rsid w:val="00AB5629"/>
    <w:rsid w:val="00AE1380"/>
    <w:rsid w:val="00B01404"/>
    <w:rsid w:val="00B01E0E"/>
    <w:rsid w:val="00B14C95"/>
    <w:rsid w:val="00B31C1C"/>
    <w:rsid w:val="00B80569"/>
    <w:rsid w:val="00BB434B"/>
    <w:rsid w:val="00BB463F"/>
    <w:rsid w:val="00C1025D"/>
    <w:rsid w:val="00C23A0C"/>
    <w:rsid w:val="00C24BBE"/>
    <w:rsid w:val="00C33F73"/>
    <w:rsid w:val="00C973B1"/>
    <w:rsid w:val="00CA38A7"/>
    <w:rsid w:val="00CB49C1"/>
    <w:rsid w:val="00D22B87"/>
    <w:rsid w:val="00D23F88"/>
    <w:rsid w:val="00D556B8"/>
    <w:rsid w:val="00D778DE"/>
    <w:rsid w:val="00D91F81"/>
    <w:rsid w:val="00DB4F73"/>
    <w:rsid w:val="00E217B9"/>
    <w:rsid w:val="00E33199"/>
    <w:rsid w:val="00E353E4"/>
    <w:rsid w:val="00E407BE"/>
    <w:rsid w:val="00E84430"/>
    <w:rsid w:val="00EF30DD"/>
    <w:rsid w:val="00F14406"/>
    <w:rsid w:val="00F24379"/>
    <w:rsid w:val="00F31AD3"/>
    <w:rsid w:val="00F67C45"/>
    <w:rsid w:val="00F86D9F"/>
    <w:rsid w:val="00F92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</cp:lastModifiedBy>
  <cp:revision>59</cp:revision>
  <cp:lastPrinted>2021-12-20T07:26:00Z</cp:lastPrinted>
  <dcterms:created xsi:type="dcterms:W3CDTF">2021-12-16T08:35:00Z</dcterms:created>
  <dcterms:modified xsi:type="dcterms:W3CDTF">2021-12-20T07:42:00Z</dcterms:modified>
</cp:coreProperties>
</file>